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AE" w:rsidRPr="00575608" w:rsidRDefault="00902DAE" w:rsidP="00902DA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DAE" w:rsidRPr="00575608" w:rsidRDefault="00902DAE" w:rsidP="00902DA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ВІННИЦЬКА ОБЛАСТЬ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ВІННИЦЬКИЙ РАЙОН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ПОГРЕБИЩЕНСЬКА МІСЬКА РАДА</w:t>
      </w: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902DAE" w:rsidRPr="00575608" w:rsidRDefault="00902DAE" w:rsidP="00902DAE">
      <w:pPr>
        <w:pStyle w:val="a8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ПРО</w:t>
      </w:r>
      <w:r w:rsidRPr="00902DAE">
        <w:rPr>
          <w:b/>
          <w:sz w:val="28"/>
          <w:szCs w:val="28"/>
        </w:rPr>
        <w:t>Є</w:t>
      </w:r>
      <w:r w:rsidRPr="00575608">
        <w:rPr>
          <w:b/>
          <w:sz w:val="28"/>
          <w:szCs w:val="28"/>
        </w:rPr>
        <w:t>КТ РІШЕННЯ №</w:t>
      </w:r>
    </w:p>
    <w:p w:rsidR="00902DAE" w:rsidRPr="00575608" w:rsidRDefault="00902DAE" w:rsidP="00902DA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02DAE" w:rsidRDefault="00902DAE" w:rsidP="00902DA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sz w:val="28"/>
          <w:szCs w:val="28"/>
          <w:lang w:val="uk-UA"/>
        </w:rPr>
        <w:t>07 жовтня 2021 року</w:t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  <w:t>17 сесія 8 скликання</w:t>
      </w: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BD4" w:rsidRDefault="00207BD4" w:rsidP="00902D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7BD4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звернення депутатів </w:t>
      </w:r>
      <w:proofErr w:type="spellStart"/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257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>іської ради 8 скликання до Президента України,</w:t>
      </w:r>
      <w:r w:rsidR="009F3A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5A98">
        <w:rPr>
          <w:rFonts w:ascii="Times New Roman" w:hAnsi="Times New Roman" w:cs="Times New Roman"/>
          <w:b/>
          <w:sz w:val="28"/>
          <w:szCs w:val="28"/>
          <w:lang w:val="uk-UA"/>
        </w:rPr>
        <w:t>Верховної Ради України, Кабінету Міністрів України щодо</w:t>
      </w:r>
      <w:r w:rsidR="008E5A98">
        <w:rPr>
          <w:rFonts w:ascii="Times New Roman" w:hAnsi="Times New Roman" w:cs="Times New Roman"/>
          <w:b/>
          <w:vanish/>
          <w:sz w:val="28"/>
          <w:szCs w:val="28"/>
          <w:lang w:val="uk-UA"/>
        </w:rPr>
        <w:t xml:space="preserve"> </w:t>
      </w:r>
      <w:bookmarkStart w:id="0" w:name="_Hlk82530712"/>
      <w:r w:rsidR="00A968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недопущення підвищення тарифів на </w:t>
      </w:r>
      <w:r w:rsidR="009F3AB4">
        <w:rPr>
          <w:rFonts w:ascii="Times New Roman" w:hAnsi="Times New Roman" w:cs="Times New Roman"/>
          <w:b/>
          <w:sz w:val="28"/>
          <w:szCs w:val="28"/>
          <w:lang w:val="uk-UA"/>
        </w:rPr>
        <w:t>газ</w:t>
      </w:r>
      <w:r w:rsidR="00A968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електричну енергію</w:t>
      </w:r>
      <w:r w:rsidR="00282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6875">
        <w:rPr>
          <w:rFonts w:ascii="Times New Roman" w:hAnsi="Times New Roman" w:cs="Times New Roman"/>
          <w:b/>
          <w:sz w:val="28"/>
          <w:szCs w:val="28"/>
          <w:lang w:val="uk-UA"/>
        </w:rPr>
        <w:t>в Україні</w:t>
      </w:r>
      <w:r w:rsidR="006E4A03" w:rsidRPr="006E4A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E4A03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для населення</w:t>
      </w:r>
      <w:r w:rsidR="006E4A03" w:rsidRPr="006E4A03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6E4A03" w:rsidRPr="006E4A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4A03" w:rsidRPr="006E4A03">
        <w:rPr>
          <w:rFonts w:ascii="Times New Roman" w:hAnsi="Times New Roman" w:cs="Times New Roman"/>
          <w:b/>
          <w:bCs/>
          <w:sz w:val="28"/>
          <w:szCs w:val="28"/>
          <w:lang w:val="uk-UA"/>
        </w:rPr>
        <w:t>установ та організацій, що фінансуються з місцевих бюджетів</w:t>
      </w:r>
      <w:bookmarkEnd w:id="0"/>
    </w:p>
    <w:p w:rsidR="00902DAE" w:rsidRPr="00207BD4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3AB4" w:rsidRPr="009F3AB4" w:rsidRDefault="00207BD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7BD4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 w:rsidR="00A328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A3286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2867">
        <w:rPr>
          <w:rFonts w:ascii="Times New Roman" w:hAnsi="Times New Roman" w:cs="Times New Roman"/>
          <w:sz w:val="28"/>
          <w:szCs w:val="28"/>
          <w:lang w:val="uk-UA"/>
        </w:rPr>
        <w:t xml:space="preserve">ч.1 ст.59 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ст</w:t>
      </w:r>
      <w:r w:rsidR="00802013">
        <w:rPr>
          <w:rFonts w:ascii="Times New Roman" w:hAnsi="Times New Roman" w:cs="Times New Roman"/>
          <w:sz w:val="28"/>
          <w:szCs w:val="28"/>
          <w:lang w:val="uk-UA"/>
        </w:rPr>
        <w:t>.ст.2,3,13,ч.</w:t>
      </w:r>
      <w:r w:rsidR="007820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2013">
        <w:rPr>
          <w:rFonts w:ascii="Times New Roman" w:hAnsi="Times New Roman" w:cs="Times New Roman"/>
          <w:sz w:val="28"/>
          <w:szCs w:val="28"/>
          <w:lang w:val="uk-UA"/>
        </w:rPr>
        <w:t>ст.30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802013">
        <w:rPr>
          <w:rFonts w:ascii="Times New Roman" w:hAnsi="Times New Roman" w:cs="Times New Roman"/>
          <w:sz w:val="28"/>
          <w:szCs w:val="28"/>
          <w:lang w:val="uk-UA"/>
        </w:rPr>
        <w:t xml:space="preserve">статус </w:t>
      </w:r>
      <w:r w:rsidR="00A2663C">
        <w:rPr>
          <w:rFonts w:ascii="Times New Roman" w:hAnsi="Times New Roman" w:cs="Times New Roman"/>
          <w:sz w:val="28"/>
          <w:szCs w:val="28"/>
          <w:lang w:val="uk-UA"/>
        </w:rPr>
        <w:t>депутатів місцевих рад</w:t>
      </w:r>
      <w:r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Регламенту </w:t>
      </w:r>
      <w:proofErr w:type="spellStart"/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скликання, затвердженого рішенням 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8 скликання від 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F3AB4" w:rsidRPr="00DB37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B3B" w:rsidRPr="00897B3B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фракції політичної партії «Європейська солідарність»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>у Погребищенській міській раді 8 скликання</w:t>
      </w:r>
      <w:r w:rsidR="007B3A2D">
        <w:rPr>
          <w:rFonts w:ascii="Times New Roman" w:hAnsi="Times New Roman" w:cs="Times New Roman"/>
          <w:sz w:val="28"/>
          <w:szCs w:val="28"/>
          <w:lang w:val="uk-UA"/>
        </w:rPr>
        <w:t xml:space="preserve"> від 13 вересня 2021 року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>, висновок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</w:t>
      </w:r>
      <w:r w:rsidR="009F3AB4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ради з питань </w:t>
      </w:r>
      <w:r w:rsidR="009F3AB4">
        <w:rPr>
          <w:rFonts w:ascii="Times New Roman" w:hAnsi="Times New Roman" w:cs="Times New Roman"/>
          <w:sz w:val="28"/>
          <w:szCs w:val="28"/>
          <w:lang w:val="uk-UA"/>
        </w:rPr>
        <w:t>регламенту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, депутатської діяльності і етики, гласності, адміністративного устрою, забезпечення законності, протидії корупції</w:t>
      </w:r>
      <w:r w:rsidR="0088527D">
        <w:rPr>
          <w:rFonts w:ascii="Times New Roman" w:hAnsi="Times New Roman" w:cs="Times New Roman"/>
          <w:sz w:val="28"/>
          <w:szCs w:val="28"/>
          <w:lang w:val="uk-UA"/>
        </w:rPr>
        <w:t xml:space="preserve">, з метою недопущення зростання тарифів на постачання та розподіл електричної енергії , постачання 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та розподіл </w:t>
      </w:r>
      <w:r w:rsidR="0088527D">
        <w:rPr>
          <w:rFonts w:ascii="Times New Roman" w:hAnsi="Times New Roman" w:cs="Times New Roman"/>
          <w:sz w:val="28"/>
          <w:szCs w:val="28"/>
          <w:lang w:val="uk-UA"/>
        </w:rPr>
        <w:t>природного</w:t>
      </w:r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 газу для населення, </w:t>
      </w:r>
      <w:bookmarkStart w:id="1" w:name="_Hlk82782358"/>
      <w:r w:rsidR="00897B3B">
        <w:rPr>
          <w:rFonts w:ascii="Times New Roman" w:hAnsi="Times New Roman" w:cs="Times New Roman"/>
          <w:sz w:val="28"/>
          <w:szCs w:val="28"/>
          <w:lang w:val="uk-UA"/>
        </w:rPr>
        <w:t xml:space="preserve">установ та організацій, що фінансуються з місцевих бюджетів, </w:t>
      </w:r>
      <w:bookmarkEnd w:id="1"/>
      <w:r w:rsidR="009F3AB4">
        <w:rPr>
          <w:rFonts w:ascii="Times New Roman" w:hAnsi="Times New Roman" w:cs="Times New Roman"/>
          <w:sz w:val="28"/>
          <w:szCs w:val="28"/>
          <w:lang w:val="uk-UA"/>
        </w:rPr>
        <w:t>міська</w:t>
      </w:r>
      <w:r w:rsidR="009F3AB4"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рада ВИРІШИЛА: </w:t>
      </w:r>
    </w:p>
    <w:p w:rsidR="003333AE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02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Схвалити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текст 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депутатів Погребищенської 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Президента України, Верховної Ради України, Кабінету Міністрів України щодо </w:t>
      </w:r>
      <w:r w:rsidRPr="00DB379F">
        <w:rPr>
          <w:rFonts w:ascii="Times New Roman" w:hAnsi="Times New Roman" w:cs="Times New Roman"/>
          <w:sz w:val="28"/>
          <w:szCs w:val="28"/>
          <w:lang w:val="uk-UA"/>
        </w:rPr>
        <w:t>недопущення підвищення тарифів на газ та електричну енергію в Україні</w:t>
      </w:r>
      <w:r w:rsidR="00853181" w:rsidRPr="008531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53181" w:rsidRPr="00853181">
        <w:rPr>
          <w:rFonts w:ascii="Times New Roman" w:hAnsi="Times New Roman" w:cs="Times New Roman"/>
          <w:sz w:val="28"/>
          <w:szCs w:val="28"/>
          <w:lang w:val="uk-UA"/>
        </w:rPr>
        <w:t>для населення, установ та організацій, що фінансуються з місцевих бюджетів»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 додається).</w:t>
      </w:r>
    </w:p>
    <w:p w:rsidR="009F3AB4" w:rsidRPr="009F3AB4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02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>Надіслати дане рішення</w:t>
      </w:r>
      <w:r w:rsidR="00333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BEC">
        <w:rPr>
          <w:rFonts w:ascii="Times New Roman" w:hAnsi="Times New Roman" w:cs="Times New Roman"/>
          <w:sz w:val="28"/>
          <w:szCs w:val="28"/>
          <w:lang w:val="uk-UA"/>
        </w:rPr>
        <w:t>та звернення</w:t>
      </w: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>Президенту України</w:t>
      </w:r>
      <w:r w:rsidR="003333A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Верховн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>ій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України, 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Кабінету 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>Міністр</w:t>
      </w:r>
      <w:r w:rsidR="00B32091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Pr="009F3A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.</w:t>
      </w:r>
    </w:p>
    <w:p w:rsidR="009F3AB4" w:rsidRPr="009F3AB4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F3AB4">
        <w:rPr>
          <w:rFonts w:ascii="Times New Roman" w:hAnsi="Times New Roman" w:cs="Times New Roman"/>
          <w:sz w:val="28"/>
          <w:szCs w:val="28"/>
        </w:rPr>
        <w:t>.</w:t>
      </w:r>
      <w:r w:rsidR="00902D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AB4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</w:t>
      </w:r>
      <w:r w:rsidR="00EE1184">
        <w:rPr>
          <w:rFonts w:ascii="Times New Roman" w:hAnsi="Times New Roman" w:cs="Times New Roman"/>
          <w:sz w:val="28"/>
          <w:szCs w:val="28"/>
          <w:lang w:val="uk-UA"/>
        </w:rPr>
        <w:t xml:space="preserve"> дане </w:t>
      </w:r>
      <w:proofErr w:type="spellStart"/>
      <w:proofErr w:type="gramStart"/>
      <w:r w:rsidRPr="009F3AB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3AB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F3AB4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79F">
        <w:rPr>
          <w:rFonts w:ascii="Times New Roman" w:hAnsi="Times New Roman" w:cs="Times New Roman"/>
          <w:sz w:val="28"/>
          <w:szCs w:val="28"/>
          <w:lang w:val="uk-UA"/>
        </w:rPr>
        <w:t>веб</w:t>
      </w:r>
      <w:r w:rsidRPr="009F3AB4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9F3AB4">
        <w:rPr>
          <w:rFonts w:ascii="Times New Roman" w:hAnsi="Times New Roman" w:cs="Times New Roman"/>
          <w:sz w:val="28"/>
          <w:szCs w:val="28"/>
        </w:rPr>
        <w:t xml:space="preserve"> </w:t>
      </w:r>
      <w:r w:rsidR="00DB379F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9F3AB4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9F3AB4" w:rsidRDefault="009F3AB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AB4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="007D6774" w:rsidRPr="00207B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7D6774" w:rsidRPr="00207BD4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Pr="00404A7C" w:rsidRDefault="00902DAE" w:rsidP="00902DA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4A7C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  <w:t>С. ВОЛИНСЬКИЙ</w:t>
      </w:r>
    </w:p>
    <w:p w:rsidR="00902DAE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DAE" w:rsidRPr="003A6F7B" w:rsidRDefault="00902DAE" w:rsidP="00902DA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902DAE" w:rsidRPr="003A6F7B" w:rsidRDefault="00902DAE" w:rsidP="00902DA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t>до рішення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3A6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902DAE" w:rsidRPr="00E77143" w:rsidRDefault="00902DAE" w:rsidP="00902DA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77143">
        <w:rPr>
          <w:rFonts w:ascii="Times New Roman" w:hAnsi="Times New Roman" w:cs="Times New Roman"/>
          <w:sz w:val="28"/>
          <w:szCs w:val="28"/>
          <w:lang w:val="uk-UA"/>
        </w:rPr>
        <w:t>8 скликання від 7 жовтня 2021 року № __________</w:t>
      </w:r>
    </w:p>
    <w:p w:rsidR="00645AEA" w:rsidRDefault="00645AEA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0B52" w:rsidRDefault="00FE64FD" w:rsidP="00902D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депутатів </w:t>
      </w:r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міської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8 скликання </w:t>
      </w:r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 Президента України, Верховної Ради України, Кабінету Міністрів України щодо недопущення підвищення тарифів для населення</w:t>
      </w:r>
      <w:r w:rsid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C30B52"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2" w:name="_Hlk82783317"/>
      <w:r w:rsidR="00C30B52" w:rsidRP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установ та організацій, що фінансуються з місцевих бюджетів</w:t>
      </w:r>
      <w:r w:rsidR="00C30B5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2"/>
    </w:p>
    <w:p w:rsidR="00902DAE" w:rsidRPr="00C30B52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0B52" w:rsidRDefault="00C30B52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Ми, депутати </w:t>
      </w:r>
      <w:proofErr w:type="spellStart"/>
      <w:r w:rsidRPr="00C30B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глибоко обурені ситуацією щодо чергового необґрунтованого підвищення комунальних тарифів та цін на енергоносії для населення</w:t>
      </w:r>
      <w:r w:rsidR="003469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9F3" w:rsidRPr="003469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469F3" w:rsidRPr="003469F3">
        <w:rPr>
          <w:rFonts w:ascii="Times New Roman" w:hAnsi="Times New Roman" w:cs="Times New Roman"/>
          <w:sz w:val="28"/>
          <w:szCs w:val="28"/>
          <w:lang w:val="uk-UA"/>
        </w:rPr>
        <w:t>установ та організацій, що фінансуються з місцевих бюджетів.</w:t>
      </w:r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Після тривалого карантину внаслідок </w:t>
      </w:r>
      <w:proofErr w:type="spellStart"/>
      <w:r w:rsidRPr="00C30B52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інфекції, введення обтяжуючих нормативних актів для малого та середнього бізнесу, зростання рівня безробіття, падіння економічних показників в усіх сферах життєдіяльності українців</w:t>
      </w:r>
      <w:r w:rsidR="006C5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30B52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представники центральної влади відкритим текстом анонсують підвищення тарифів для населення</w:t>
      </w:r>
      <w:r w:rsidR="000C6C5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установ та організацій, що фінансуються з місцевих бюджетів</w:t>
      </w:r>
      <w:r w:rsidRPr="00C30B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560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Хоча згідно із даними моніторингу Національної комісії, що здійснює державне регулювання у сферах енергетики та комунальних послуг щодо функціонування ринку природного газу, видно, що споживання побутових споживачів майже дорівнює видобутку з власних родовищ природного газу.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Та ж сама ситуація і з постачанням електричної енергії та її вартістю. Розмірковуючи щодо </w:t>
      </w:r>
      <w:proofErr w:type="spellStart"/>
      <w:r w:rsidRPr="00367C91">
        <w:rPr>
          <w:rFonts w:ascii="Times New Roman" w:hAnsi="Times New Roman" w:cs="Times New Roman"/>
          <w:sz w:val="28"/>
          <w:szCs w:val="28"/>
          <w:lang w:val="uk-UA"/>
        </w:rPr>
        <w:t>ринковості</w:t>
      </w:r>
      <w:proofErr w:type="spellEnd"/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тарифу, необхідно згадати, що в Україні діють 4 атомні електростанції з 15 енергоблоками, що фактично має гарантувати громадянам України доступність дешевих тарифів, однак своїми рішеннями Кабінет Міністрів України лише забезпечує існування високих «зелених» тарифів і можливість їх подальшого гарантованого придбання державою за явно завищеними цінами.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Додаткове підвищення цін на електричну енергію та природний газ для населення перетворюється на чинник дестабілізації ситуації в країні, веде до зростання соціальної напруженості, політичної нестабільності та економічних потрясінь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Стаття 48 Конституції України гарантує кожному громадянину України право на достатній життєвий рівень для себе і своєї сім’ї, що включає достатнє харчування, одяг, житло. Враховуючи, рівень реальних доходів населення, подальше підвищення цін на енергоносії та комунальних тарифів призведе до прямого порушення цих прав українських громадян.</w:t>
      </w:r>
    </w:p>
    <w:p w:rsidR="001929B3" w:rsidRPr="001929B3" w:rsidRDefault="001929B3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B3">
        <w:rPr>
          <w:rFonts w:ascii="Times New Roman" w:hAnsi="Times New Roman" w:cs="Times New Roman"/>
          <w:sz w:val="28"/>
          <w:szCs w:val="28"/>
          <w:lang w:val="uk-UA"/>
        </w:rPr>
        <w:t>Вважаємо неприпустимими спроби перекласти відповідальність за оплату житлово-комунальних послуг на місцеві громади і відповідні бюджети. Це суперечить конституційним засадам розподілу повноважень між органами державної влади і місцевого самоврядування, зводить нанівець досягнення політики децентралізації у наданні громадам реальних можливостей для розвитку.</w:t>
      </w:r>
    </w:p>
    <w:p w:rsidR="001929B3" w:rsidRPr="001929B3" w:rsidRDefault="001929B3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B3">
        <w:rPr>
          <w:rFonts w:ascii="Times New Roman" w:hAnsi="Times New Roman" w:cs="Times New Roman"/>
          <w:sz w:val="28"/>
          <w:szCs w:val="28"/>
          <w:lang w:val="uk-UA"/>
        </w:rPr>
        <w:t xml:space="preserve">За останні два роки практично зруйновано систему нарахування субсидій для населення для компенсації зростання тарифів. Замість автоматичного нарахування субсидій тим, хто їх потребує, відбувається штучне обмеження </w:t>
      </w:r>
      <w:r w:rsidRPr="001929B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можливостей для отримання допомоги. Але навіть попри такі обмеження кошти, передбачені на субсидії, витрачені на 90%. </w:t>
      </w:r>
    </w:p>
    <w:p w:rsidR="001929B3" w:rsidRPr="001929B3" w:rsidRDefault="001929B3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B3">
        <w:rPr>
          <w:rFonts w:ascii="Times New Roman" w:hAnsi="Times New Roman" w:cs="Times New Roman"/>
          <w:sz w:val="28"/>
          <w:szCs w:val="28"/>
          <w:lang w:val="uk-UA"/>
        </w:rPr>
        <w:t>На підставі вищевикладеного,  Погребищенська міська рада вимагає від Президента України, Верховної  Ради України, Кабінету Міністрів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вжити заходів для</w:t>
      </w:r>
      <w:r w:rsidRPr="001929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67C91" w:rsidRPr="00367C91" w:rsidRDefault="00F063E0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67C91" w:rsidRPr="00367C91">
        <w:rPr>
          <w:rFonts w:ascii="Times New Roman" w:hAnsi="Times New Roman" w:cs="Times New Roman"/>
          <w:sz w:val="28"/>
          <w:szCs w:val="28"/>
          <w:lang w:val="uk-UA"/>
        </w:rPr>
        <w:t>едопу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 xml:space="preserve">щення </w:t>
      </w:r>
      <w:r w:rsidR="00367C91" w:rsidRPr="00367C91">
        <w:rPr>
          <w:rFonts w:ascii="Times New Roman" w:hAnsi="Times New Roman" w:cs="Times New Roman"/>
          <w:sz w:val="28"/>
          <w:szCs w:val="28"/>
          <w:lang w:val="uk-UA"/>
        </w:rPr>
        <w:t>підвищення тарифів на електроенергію, природний газ та газопостачання;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перегля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>у рішення щодо скасування пільгового тарифу на електроенергію для населення;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затверд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прозор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та відкрит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для населення методик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обрахунку та встановлення цін/тарифів на житлово-комунальні послуги, яка має передбачити тільки прямі виробничі витрати, мінімальний рівень рентабельності надавачів послуг та публічне обговорення</w:t>
      </w:r>
      <w:r w:rsidR="00B84840">
        <w:rPr>
          <w:rFonts w:ascii="Times New Roman" w:hAnsi="Times New Roman" w:cs="Times New Roman"/>
          <w:sz w:val="28"/>
          <w:szCs w:val="28"/>
          <w:lang w:val="uk-UA"/>
        </w:rPr>
        <w:t xml:space="preserve">, з урахуванням </w:t>
      </w:r>
      <w:r w:rsidR="004C721C">
        <w:rPr>
          <w:rFonts w:ascii="Times New Roman" w:hAnsi="Times New Roman" w:cs="Times New Roman"/>
          <w:sz w:val="28"/>
          <w:szCs w:val="28"/>
          <w:lang w:val="uk-UA"/>
        </w:rPr>
        <w:t>того, що газов</w:t>
      </w:r>
      <w:r w:rsidR="00F063E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721C">
        <w:rPr>
          <w:rFonts w:ascii="Times New Roman" w:hAnsi="Times New Roman" w:cs="Times New Roman"/>
          <w:sz w:val="28"/>
          <w:szCs w:val="28"/>
          <w:lang w:val="uk-UA"/>
        </w:rPr>
        <w:t xml:space="preserve"> мереж</w:t>
      </w:r>
      <w:r w:rsidR="00F063E0">
        <w:rPr>
          <w:rFonts w:ascii="Times New Roman" w:hAnsi="Times New Roman" w:cs="Times New Roman"/>
          <w:sz w:val="28"/>
          <w:szCs w:val="28"/>
          <w:lang w:val="uk-UA"/>
        </w:rPr>
        <w:t>і були побудовані за рахунок бюджетних коштів та коштів громадян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відкрит</w:t>
      </w:r>
      <w:r w:rsidR="001929B3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нафто- і газовидобувної галузей та спрямування всього обсягу добутого на теренах України природного газу на потреби населення України, у тому числі для підприємств комунальної теплоенергетики;</w:t>
      </w:r>
    </w:p>
    <w:p w:rsidR="00367C91" w:rsidRPr="00367C91" w:rsidRDefault="00367C91" w:rsidP="00902DA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при встановленні цін/тарифів на житлово-комунальні послуги дотримання принципів державної політики та державного регулювання у сфері </w:t>
      </w:r>
      <w:proofErr w:type="spellStart"/>
      <w:r w:rsidRPr="00367C91">
        <w:rPr>
          <w:rFonts w:ascii="Times New Roman" w:hAnsi="Times New Roman" w:cs="Times New Roman"/>
          <w:sz w:val="28"/>
          <w:szCs w:val="28"/>
          <w:lang w:val="uk-UA"/>
        </w:rPr>
        <w:t>тарифоутворення</w:t>
      </w:r>
      <w:proofErr w:type="spellEnd"/>
      <w:r w:rsidRPr="00367C91">
        <w:rPr>
          <w:rFonts w:ascii="Times New Roman" w:hAnsi="Times New Roman" w:cs="Times New Roman"/>
          <w:sz w:val="28"/>
          <w:szCs w:val="28"/>
          <w:lang w:val="uk-UA"/>
        </w:rPr>
        <w:t>, передбачених статями 2 і 30 Закону України «Про житлово-комунальні послуги», нас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>мперед у частині регулювання цін/тарифів на житлово-комунальні послуги з урахуванням досягнутого рівня соціально-економічного розвитку та випередження зростання доходів населення над зростанням цін/тарифів на житлово-комунальні послуги;</w:t>
      </w:r>
    </w:p>
    <w:p w:rsidR="00367C91" w:rsidRDefault="00367C91" w:rsidP="00902DA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91">
        <w:rPr>
          <w:rFonts w:ascii="Times New Roman" w:hAnsi="Times New Roman" w:cs="Times New Roman"/>
          <w:sz w:val="28"/>
          <w:szCs w:val="28"/>
          <w:lang w:val="uk-UA"/>
        </w:rPr>
        <w:t>внес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змін до Державного бюджету України на 2021 рік та передбач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видатк</w:t>
      </w:r>
      <w:r w:rsidR="00A6252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367C91">
        <w:rPr>
          <w:rFonts w:ascii="Times New Roman" w:hAnsi="Times New Roman" w:cs="Times New Roman"/>
          <w:sz w:val="28"/>
          <w:szCs w:val="28"/>
          <w:lang w:val="uk-UA"/>
        </w:rPr>
        <w:t xml:space="preserve"> для повноцінного фінансування житлово-комунальних субсидій для населення.</w:t>
      </w:r>
    </w:p>
    <w:p w:rsidR="00367C91" w:rsidRPr="00661B97" w:rsidRDefault="000C6C55" w:rsidP="00902DA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1B9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67C91" w:rsidRPr="00661B97">
        <w:rPr>
          <w:rFonts w:ascii="Times New Roman" w:hAnsi="Times New Roman" w:cs="Times New Roman"/>
          <w:sz w:val="28"/>
          <w:szCs w:val="28"/>
          <w:lang w:val="uk-UA"/>
        </w:rPr>
        <w:t>ідмов</w:t>
      </w:r>
      <w:r w:rsidR="00A6252E" w:rsidRPr="00661B97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367C91" w:rsidRPr="00661B97">
        <w:rPr>
          <w:rFonts w:ascii="Times New Roman" w:hAnsi="Times New Roman" w:cs="Times New Roman"/>
          <w:sz w:val="28"/>
          <w:szCs w:val="28"/>
          <w:lang w:val="uk-UA"/>
        </w:rPr>
        <w:t xml:space="preserve"> від перекладання відповідальності за оплату житлово-комунальних послуг на органи місцевого самоврядування</w:t>
      </w:r>
      <w:r w:rsidR="00A6252E" w:rsidRPr="00661B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7C91" w:rsidRDefault="00367C91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DAE" w:rsidRPr="00367C91" w:rsidRDefault="00902DAE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0B52" w:rsidRPr="00C30B52" w:rsidRDefault="00C30B52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0B52">
        <w:rPr>
          <w:rFonts w:ascii="Times New Roman" w:hAnsi="Times New Roman" w:cs="Times New Roman"/>
          <w:b/>
          <w:sz w:val="28"/>
          <w:szCs w:val="28"/>
          <w:lang w:val="uk-UA"/>
        </w:rPr>
        <w:t>Схвалено</w:t>
      </w:r>
    </w:p>
    <w:p w:rsidR="00C30B52" w:rsidRPr="00C30B52" w:rsidRDefault="00C30B52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0B52">
        <w:rPr>
          <w:rFonts w:ascii="Times New Roman" w:hAnsi="Times New Roman" w:cs="Times New Roman"/>
          <w:b/>
          <w:sz w:val="28"/>
          <w:szCs w:val="28"/>
          <w:lang w:val="uk-UA"/>
        </w:rPr>
        <w:t>рішенням 17 сесії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8</w:t>
      </w:r>
      <w:r w:rsidR="00902D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EE1184" w:rsidRPr="00207BD4" w:rsidRDefault="004C721C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C30B52" w:rsidRPr="00C30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 2021 року №____</w:t>
      </w:r>
    </w:p>
    <w:p w:rsidR="00207BD4" w:rsidRPr="00207BD4" w:rsidRDefault="00207BD4" w:rsidP="00902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07BD4" w:rsidRPr="00207BD4" w:rsidSect="00902D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  <w:lang w:val="uk-UA"/>
      </w:rPr>
    </w:lvl>
  </w:abstractNum>
  <w:abstractNum w:abstractNumId="2">
    <w:nsid w:val="274406E7"/>
    <w:multiLevelType w:val="hybridMultilevel"/>
    <w:tmpl w:val="9EF2180C"/>
    <w:lvl w:ilvl="0" w:tplc="DF86AEC0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2FBF7657"/>
    <w:multiLevelType w:val="hybridMultilevel"/>
    <w:tmpl w:val="5C34C574"/>
    <w:lvl w:ilvl="0" w:tplc="0840F41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64EAC"/>
    <w:rsid w:val="00092034"/>
    <w:rsid w:val="000B256D"/>
    <w:rsid w:val="000C6C55"/>
    <w:rsid w:val="001929B3"/>
    <w:rsid w:val="001C0EB2"/>
    <w:rsid w:val="001C39A8"/>
    <w:rsid w:val="001C693B"/>
    <w:rsid w:val="002077C0"/>
    <w:rsid w:val="00207BD4"/>
    <w:rsid w:val="00282573"/>
    <w:rsid w:val="003333AE"/>
    <w:rsid w:val="003469F3"/>
    <w:rsid w:val="00367C91"/>
    <w:rsid w:val="003E0CAA"/>
    <w:rsid w:val="003E7340"/>
    <w:rsid w:val="00485FD1"/>
    <w:rsid w:val="004C721C"/>
    <w:rsid w:val="005C6E10"/>
    <w:rsid w:val="00625BC8"/>
    <w:rsid w:val="00645AEA"/>
    <w:rsid w:val="00661B97"/>
    <w:rsid w:val="00677DB6"/>
    <w:rsid w:val="006837DF"/>
    <w:rsid w:val="0068495A"/>
    <w:rsid w:val="006C5601"/>
    <w:rsid w:val="006E4A03"/>
    <w:rsid w:val="00782082"/>
    <w:rsid w:val="00783EA6"/>
    <w:rsid w:val="007B3A2D"/>
    <w:rsid w:val="007C546E"/>
    <w:rsid w:val="007D6774"/>
    <w:rsid w:val="007F7D3C"/>
    <w:rsid w:val="00802013"/>
    <w:rsid w:val="00804838"/>
    <w:rsid w:val="008130AF"/>
    <w:rsid w:val="00823D40"/>
    <w:rsid w:val="00853181"/>
    <w:rsid w:val="0088527D"/>
    <w:rsid w:val="00895606"/>
    <w:rsid w:val="00897B3B"/>
    <w:rsid w:val="008E5A98"/>
    <w:rsid w:val="00902DAE"/>
    <w:rsid w:val="00913A18"/>
    <w:rsid w:val="009542DC"/>
    <w:rsid w:val="009F3AB4"/>
    <w:rsid w:val="00A05BEC"/>
    <w:rsid w:val="00A2663C"/>
    <w:rsid w:val="00A32867"/>
    <w:rsid w:val="00A340C2"/>
    <w:rsid w:val="00A6252E"/>
    <w:rsid w:val="00A96875"/>
    <w:rsid w:val="00AA615D"/>
    <w:rsid w:val="00B10999"/>
    <w:rsid w:val="00B32091"/>
    <w:rsid w:val="00B76143"/>
    <w:rsid w:val="00B84840"/>
    <w:rsid w:val="00BB0FBB"/>
    <w:rsid w:val="00BD0CC9"/>
    <w:rsid w:val="00BE1E82"/>
    <w:rsid w:val="00BF02C9"/>
    <w:rsid w:val="00BF3A60"/>
    <w:rsid w:val="00C30B52"/>
    <w:rsid w:val="00C50082"/>
    <w:rsid w:val="00C528D7"/>
    <w:rsid w:val="00CC5434"/>
    <w:rsid w:val="00CC6426"/>
    <w:rsid w:val="00DB181E"/>
    <w:rsid w:val="00DB379F"/>
    <w:rsid w:val="00DB3EFF"/>
    <w:rsid w:val="00DD6E44"/>
    <w:rsid w:val="00E15914"/>
    <w:rsid w:val="00E21C29"/>
    <w:rsid w:val="00E45A97"/>
    <w:rsid w:val="00E67E62"/>
    <w:rsid w:val="00E85AA4"/>
    <w:rsid w:val="00EB1D9A"/>
    <w:rsid w:val="00EC176B"/>
    <w:rsid w:val="00EC17BF"/>
    <w:rsid w:val="00EE1184"/>
    <w:rsid w:val="00F03325"/>
    <w:rsid w:val="00F063E0"/>
    <w:rsid w:val="00F560BA"/>
    <w:rsid w:val="00F64531"/>
    <w:rsid w:val="00F879BE"/>
    <w:rsid w:val="00FC4AB9"/>
    <w:rsid w:val="00FE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853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318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C6C55"/>
    <w:pPr>
      <w:ind w:left="720"/>
      <w:contextualSpacing/>
    </w:pPr>
  </w:style>
  <w:style w:type="paragraph" w:styleId="a8">
    <w:name w:val="List"/>
    <w:basedOn w:val="a"/>
    <w:rsid w:val="00902DA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5BA61-C9AA-456E-8293-6B2A5908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2021-09-20T00:43:00Z</cp:lastPrinted>
  <dcterms:created xsi:type="dcterms:W3CDTF">2021-09-28T12:12:00Z</dcterms:created>
  <dcterms:modified xsi:type="dcterms:W3CDTF">2021-09-30T05:20:00Z</dcterms:modified>
</cp:coreProperties>
</file>